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A59" w:rsidRDefault="00B1673E" w:rsidP="00585A59">
      <w:pPr>
        <w:shd w:val="clear" w:color="auto" w:fill="FFFFFF"/>
        <w:tabs>
          <w:tab w:val="center" w:pos="6379"/>
        </w:tabs>
        <w:spacing w:after="0" w:line="405" w:lineRule="atLeast"/>
        <w:ind w:firstLine="709"/>
        <w:jc w:val="center"/>
        <w:outlineLvl w:val="1"/>
        <w:rPr>
          <w:rFonts w:cstheme="minorHAnsi"/>
          <w:b/>
          <w:color w:val="0070C0"/>
          <w:sz w:val="44"/>
          <w:szCs w:val="40"/>
        </w:rPr>
      </w:pPr>
      <w:r w:rsidRPr="00B1673E">
        <w:rPr>
          <w:b/>
          <w:noProof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 wp14:anchorId="1B885F57" wp14:editId="59BE51D7">
            <wp:simplePos x="0" y="0"/>
            <wp:positionH relativeFrom="margin">
              <wp:posOffset>-158115</wp:posOffset>
            </wp:positionH>
            <wp:positionV relativeFrom="paragraph">
              <wp:posOffset>0</wp:posOffset>
            </wp:positionV>
            <wp:extent cx="1800225" cy="1800225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kshop_Selezione_2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color w:val="0070C0"/>
          <w:sz w:val="44"/>
          <w:szCs w:val="40"/>
        </w:rPr>
        <w:t xml:space="preserve">Il </w:t>
      </w:r>
      <w:r w:rsidRPr="009A0994">
        <w:rPr>
          <w:rFonts w:cstheme="minorHAnsi"/>
          <w:b/>
          <w:color w:val="0070C0"/>
          <w:sz w:val="44"/>
          <w:szCs w:val="40"/>
        </w:rPr>
        <w:t xml:space="preserve">PROCESSO DI </w:t>
      </w:r>
    </w:p>
    <w:p w:rsidR="00B1673E" w:rsidRPr="009A0994" w:rsidRDefault="00B1673E" w:rsidP="00585A59">
      <w:pPr>
        <w:shd w:val="clear" w:color="auto" w:fill="FFFFFF"/>
        <w:tabs>
          <w:tab w:val="center" w:pos="6379"/>
        </w:tabs>
        <w:spacing w:after="0" w:line="405" w:lineRule="atLeast"/>
        <w:ind w:firstLine="709"/>
        <w:jc w:val="center"/>
        <w:outlineLvl w:val="1"/>
        <w:rPr>
          <w:rFonts w:cstheme="minorHAnsi"/>
          <w:b/>
          <w:color w:val="0070C0"/>
          <w:sz w:val="44"/>
          <w:szCs w:val="40"/>
        </w:rPr>
      </w:pPr>
      <w:r>
        <w:rPr>
          <w:rFonts w:cstheme="minorHAnsi"/>
          <w:b/>
          <w:color w:val="0070C0"/>
          <w:sz w:val="44"/>
          <w:szCs w:val="40"/>
        </w:rPr>
        <w:t xml:space="preserve">RICERCA E </w:t>
      </w:r>
      <w:r w:rsidRPr="009A0994">
        <w:rPr>
          <w:rFonts w:cstheme="minorHAnsi"/>
          <w:b/>
          <w:color w:val="0070C0"/>
          <w:sz w:val="44"/>
          <w:szCs w:val="40"/>
        </w:rPr>
        <w:t>SELEZIONE DEL PERSONAL</w:t>
      </w:r>
      <w:r>
        <w:rPr>
          <w:rFonts w:cstheme="minorHAnsi"/>
          <w:b/>
          <w:color w:val="0070C0"/>
          <w:sz w:val="44"/>
          <w:szCs w:val="40"/>
        </w:rPr>
        <w:t>E</w:t>
      </w:r>
    </w:p>
    <w:p w:rsidR="00B1673E" w:rsidRPr="00B1673E" w:rsidRDefault="00B1673E" w:rsidP="00B1673E">
      <w:pPr>
        <w:jc w:val="center"/>
        <w:rPr>
          <w:b/>
          <w:i/>
          <w:color w:val="1F4E79" w:themeColor="accent5" w:themeShade="80"/>
          <w:sz w:val="24"/>
        </w:rPr>
      </w:pPr>
      <w:r w:rsidRPr="00B1673E">
        <w:rPr>
          <w:b/>
          <w:i/>
          <w:color w:val="1F4E79" w:themeColor="accent5" w:themeShade="80"/>
          <w:sz w:val="24"/>
        </w:rPr>
        <w:t xml:space="preserve">Dal social </w:t>
      </w:r>
      <w:proofErr w:type="spellStart"/>
      <w:r w:rsidRPr="00B1673E">
        <w:rPr>
          <w:b/>
          <w:i/>
          <w:color w:val="1F4E79" w:themeColor="accent5" w:themeShade="80"/>
          <w:sz w:val="24"/>
        </w:rPr>
        <w:t>recuiting</w:t>
      </w:r>
      <w:bookmarkStart w:id="0" w:name="_GoBack"/>
      <w:bookmarkEnd w:id="0"/>
      <w:proofErr w:type="spellEnd"/>
      <w:r w:rsidRPr="00B1673E">
        <w:rPr>
          <w:b/>
          <w:i/>
          <w:color w:val="1F4E79" w:themeColor="accent5" w:themeShade="80"/>
          <w:sz w:val="24"/>
        </w:rPr>
        <w:t xml:space="preserve"> al </w:t>
      </w:r>
      <w:proofErr w:type="spellStart"/>
      <w:r w:rsidRPr="00B1673E">
        <w:rPr>
          <w:b/>
          <w:i/>
          <w:color w:val="1F4E79" w:themeColor="accent5" w:themeShade="80"/>
          <w:sz w:val="24"/>
        </w:rPr>
        <w:t>total</w:t>
      </w:r>
      <w:proofErr w:type="spellEnd"/>
      <w:r w:rsidRPr="00B1673E">
        <w:rPr>
          <w:b/>
          <w:i/>
          <w:color w:val="1F4E79" w:themeColor="accent5" w:themeShade="80"/>
          <w:sz w:val="24"/>
        </w:rPr>
        <w:t xml:space="preserve"> </w:t>
      </w:r>
      <w:proofErr w:type="spellStart"/>
      <w:r w:rsidRPr="00B1673E">
        <w:rPr>
          <w:b/>
          <w:i/>
          <w:color w:val="1F4E79" w:themeColor="accent5" w:themeShade="80"/>
          <w:sz w:val="24"/>
        </w:rPr>
        <w:t>reward</w:t>
      </w:r>
      <w:proofErr w:type="spellEnd"/>
    </w:p>
    <w:p w:rsidR="00B1673E" w:rsidRPr="00B1673E" w:rsidRDefault="00585A59" w:rsidP="00B1673E">
      <w:pPr>
        <w:jc w:val="center"/>
        <w:rPr>
          <w:b/>
          <w:i/>
          <w:color w:val="000000" w:themeColor="text1"/>
          <w:sz w:val="24"/>
        </w:rPr>
      </w:pPr>
      <w:r w:rsidRPr="00B70179">
        <w:rPr>
          <w:rFonts w:asciiTheme="majorHAnsi" w:hAnsiTheme="majorHAnsi" w:cstheme="majorHAnsi"/>
          <w:b/>
          <w:noProof/>
          <w:color w:val="0070C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ABE8AC" wp14:editId="320A0300">
                <wp:simplePos x="0" y="0"/>
                <wp:positionH relativeFrom="page">
                  <wp:posOffset>3057525</wp:posOffset>
                </wp:positionH>
                <wp:positionV relativeFrom="paragraph">
                  <wp:posOffset>189865</wp:posOffset>
                </wp:positionV>
                <wp:extent cx="2019300" cy="140462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73E" w:rsidRPr="00585A59" w:rsidRDefault="00B1673E" w:rsidP="00585A59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808080" w:themeColor="background1" w:themeShade="80"/>
                              </w:rPr>
                            </w:pPr>
                            <w:r w:rsidRPr="00585A59">
                              <w:rPr>
                                <w:color w:val="808080" w:themeColor="background1" w:themeShade="80"/>
                              </w:rPr>
                              <w:t>4 febbraio, 19 mar</w:t>
                            </w:r>
                            <w:r w:rsidR="00585A59">
                              <w:rPr>
                                <w:color w:val="808080" w:themeColor="background1" w:themeShade="80"/>
                              </w:rPr>
                              <w:t>z</w:t>
                            </w:r>
                            <w:r w:rsidRPr="00585A59">
                              <w:rPr>
                                <w:color w:val="808080" w:themeColor="background1" w:themeShade="80"/>
                              </w:rPr>
                              <w:t>o, 5 maggio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BE8A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40.75pt;margin-top:14.95pt;width:15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" stroked="f">
                <v:textbox style="mso-fit-shape-to-text:t">
                  <w:txbxContent>
                    <w:p w:rsidR="00B1673E" w:rsidRPr="00585A59" w:rsidRDefault="00B1673E" w:rsidP="00585A59">
                      <w:pPr>
                        <w:spacing w:after="0" w:line="240" w:lineRule="auto"/>
                        <w:jc w:val="center"/>
                        <w:rPr>
                          <w:i/>
                          <w:color w:val="808080" w:themeColor="background1" w:themeShade="80"/>
                        </w:rPr>
                      </w:pPr>
                      <w:r w:rsidRPr="00585A59">
                        <w:rPr>
                          <w:color w:val="808080" w:themeColor="background1" w:themeShade="80"/>
                        </w:rPr>
                        <w:t>4 febbraio, 19 mar</w:t>
                      </w:r>
                      <w:r w:rsidR="00585A59">
                        <w:rPr>
                          <w:color w:val="808080" w:themeColor="background1" w:themeShade="80"/>
                        </w:rPr>
                        <w:t>z</w:t>
                      </w:r>
                      <w:r w:rsidRPr="00585A59">
                        <w:rPr>
                          <w:color w:val="808080" w:themeColor="background1" w:themeShade="80"/>
                        </w:rPr>
                        <w:t>o, 5 maggio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673E" w:rsidRPr="00B1673E">
        <w:rPr>
          <w:b/>
          <w:i/>
          <w:color w:val="000000" w:themeColor="text1"/>
          <w:sz w:val="24"/>
        </w:rPr>
        <w:t xml:space="preserve">Come </w:t>
      </w:r>
      <w:r w:rsidR="00B1673E" w:rsidRPr="00B1673E">
        <w:rPr>
          <w:b/>
          <w:i/>
          <w:color w:val="FF0000"/>
          <w:sz w:val="24"/>
        </w:rPr>
        <w:t>Ricercare</w:t>
      </w:r>
      <w:r w:rsidR="00B1673E" w:rsidRPr="00B1673E">
        <w:rPr>
          <w:b/>
          <w:i/>
          <w:color w:val="000000" w:themeColor="text1"/>
          <w:sz w:val="24"/>
        </w:rPr>
        <w:t>,</w:t>
      </w:r>
      <w:r w:rsidR="00B1673E" w:rsidRPr="00B1673E">
        <w:rPr>
          <w:b/>
          <w:i/>
          <w:color w:val="FF0000"/>
          <w:sz w:val="24"/>
        </w:rPr>
        <w:t xml:space="preserve"> </w:t>
      </w:r>
      <w:r w:rsidR="00B1673E" w:rsidRPr="00B1673E">
        <w:rPr>
          <w:b/>
          <w:i/>
          <w:color w:val="00B050"/>
          <w:sz w:val="24"/>
        </w:rPr>
        <w:t>Selezionare</w:t>
      </w:r>
      <w:r w:rsidR="00B1673E" w:rsidRPr="00B1673E">
        <w:rPr>
          <w:b/>
          <w:i/>
          <w:sz w:val="24"/>
        </w:rPr>
        <w:t>,</w:t>
      </w:r>
      <w:r w:rsidR="00B1673E" w:rsidRPr="00B1673E">
        <w:rPr>
          <w:b/>
          <w:i/>
          <w:color w:val="FF0000"/>
          <w:sz w:val="24"/>
        </w:rPr>
        <w:t xml:space="preserve"> </w:t>
      </w:r>
      <w:r w:rsidR="00B1673E" w:rsidRPr="00B1673E">
        <w:rPr>
          <w:b/>
          <w:i/>
          <w:color w:val="0070C0"/>
          <w:sz w:val="24"/>
        </w:rPr>
        <w:t xml:space="preserve">Inserire </w:t>
      </w:r>
      <w:r w:rsidR="00B1673E" w:rsidRPr="00B1673E">
        <w:rPr>
          <w:b/>
          <w:i/>
          <w:color w:val="000000" w:themeColor="text1"/>
          <w:sz w:val="24"/>
        </w:rPr>
        <w:t>un candidato in azienda</w:t>
      </w:r>
    </w:p>
    <w:p w:rsidR="00B1673E" w:rsidRDefault="00B1673E" w:rsidP="00B1673E">
      <w:pPr>
        <w:rPr>
          <w:b/>
          <w:color w:val="C00000"/>
          <w:sz w:val="24"/>
          <w:szCs w:val="24"/>
        </w:rPr>
      </w:pPr>
    </w:p>
    <w:p w:rsidR="00B1673E" w:rsidRPr="00F01570" w:rsidRDefault="00B1673E" w:rsidP="00B1673E">
      <w:r w:rsidRPr="00F01570">
        <w:rPr>
          <w:b/>
          <w:color w:val="C00000"/>
          <w:sz w:val="24"/>
          <w:szCs w:val="24"/>
        </w:rPr>
        <w:t>PREMESSA:</w:t>
      </w:r>
      <w:r w:rsidR="00631FEB">
        <w:rPr>
          <w:b/>
          <w:color w:val="C00000"/>
          <w:sz w:val="24"/>
          <w:szCs w:val="24"/>
        </w:rPr>
        <w:t xml:space="preserve"> </w:t>
      </w:r>
      <w:r w:rsidRPr="00F01570">
        <w:t>Il Processo di Selezione è cruciale per la buona riuscita della Selezione: dalla ricerca del candidato, alla selezione del profilo ideale e all’inserimento di una risorsa che oltre a restare nel tempo contribuisca al buon funzionamento di tutta l’organizzazione.</w:t>
      </w:r>
    </w:p>
    <w:p w:rsidR="00B1673E" w:rsidRDefault="00B1673E" w:rsidP="00B1673E">
      <w:pPr>
        <w:rPr>
          <w:u w:val="single"/>
        </w:rPr>
      </w:pPr>
      <w:r w:rsidRPr="00B1673E">
        <w:rPr>
          <w:u w:val="single"/>
        </w:rPr>
        <w:t>A supporto delle Direzioni Aziendali 3 workshop specifici</w:t>
      </w:r>
      <w:r>
        <w:rPr>
          <w:u w:val="single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B7ADF" w:rsidRPr="00EB7ADF" w:rsidTr="00631FEB">
        <w:tc>
          <w:tcPr>
            <w:tcW w:w="4814" w:type="dxa"/>
            <w:tcBorders>
              <w:top w:val="single" w:sz="4" w:space="0" w:color="FF0000"/>
              <w:left w:val="single" w:sz="4" w:space="0" w:color="FF0000"/>
              <w:bottom w:val="nil"/>
              <w:right w:val="nil"/>
            </w:tcBorders>
          </w:tcPr>
          <w:p w:rsidR="00EB7ADF" w:rsidRPr="00EB7ADF" w:rsidRDefault="00EB7ADF" w:rsidP="00EB7ADF">
            <w:pPr>
              <w:rPr>
                <w:u w:val="single"/>
              </w:rPr>
            </w:pPr>
            <w:r w:rsidRPr="00EB7ADF">
              <w:rPr>
                <w:b/>
                <w:bCs/>
                <w:color w:val="FF0000"/>
                <w:sz w:val="24"/>
                <w:szCs w:val="24"/>
                <w:u w:val="single"/>
              </w:rPr>
              <w:t>Progettare la RICERCA</w:t>
            </w:r>
          </w:p>
        </w:tc>
        <w:tc>
          <w:tcPr>
            <w:tcW w:w="4814" w:type="dxa"/>
            <w:tcBorders>
              <w:top w:val="single" w:sz="4" w:space="0" w:color="FF0000"/>
              <w:left w:val="nil"/>
              <w:bottom w:val="nil"/>
              <w:right w:val="single" w:sz="4" w:space="0" w:color="FF0000"/>
            </w:tcBorders>
          </w:tcPr>
          <w:p w:rsidR="00EB7ADF" w:rsidRPr="00EB7ADF" w:rsidRDefault="00EB7ADF" w:rsidP="00631FEB">
            <w:pPr>
              <w:jc w:val="right"/>
              <w:rPr>
                <w:u w:val="single"/>
              </w:rPr>
            </w:pPr>
            <w:r w:rsidRPr="00EB7ADF">
              <w:rPr>
                <w:b/>
                <w:bCs/>
                <w:sz w:val="24"/>
                <w:szCs w:val="24"/>
              </w:rPr>
              <w:t>Data: 4 febbraio 2020</w:t>
            </w:r>
          </w:p>
        </w:tc>
      </w:tr>
      <w:tr w:rsidR="00EB7ADF" w:rsidRPr="00EB7ADF" w:rsidTr="00631FEB">
        <w:tc>
          <w:tcPr>
            <w:tcW w:w="9628" w:type="dxa"/>
            <w:gridSpan w:val="2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</w:tcPr>
          <w:p w:rsidR="00EB7ADF" w:rsidRPr="00EB7ADF" w:rsidRDefault="00EB7ADF" w:rsidP="00EB7ADF">
            <w:pPr>
              <w:jc w:val="center"/>
              <w:rPr>
                <w:i/>
                <w:iCs/>
                <w:u w:val="single"/>
              </w:rPr>
            </w:pPr>
            <w:r w:rsidRPr="00EB7ADF">
              <w:rPr>
                <w:i/>
                <w:iCs/>
                <w:sz w:val="24"/>
                <w:szCs w:val="24"/>
              </w:rPr>
              <w:t xml:space="preserve">RICERCA_ Dall’apertura di una esigenza di selezione alle fasi </w:t>
            </w:r>
            <w:r w:rsidR="00863909">
              <w:rPr>
                <w:i/>
                <w:iCs/>
                <w:sz w:val="24"/>
                <w:szCs w:val="24"/>
              </w:rPr>
              <w:t xml:space="preserve">di progettazione </w:t>
            </w:r>
            <w:r w:rsidRPr="00EB7ADF">
              <w:rPr>
                <w:i/>
                <w:iCs/>
                <w:sz w:val="24"/>
                <w:szCs w:val="24"/>
              </w:rPr>
              <w:t>della ricerca</w:t>
            </w:r>
          </w:p>
        </w:tc>
      </w:tr>
      <w:tr w:rsidR="00EB7ADF" w:rsidRPr="00EB7ADF" w:rsidTr="00631FEB">
        <w:trPr>
          <w:trHeight w:val="2782"/>
        </w:trPr>
        <w:tc>
          <w:tcPr>
            <w:tcW w:w="4814" w:type="dxa"/>
            <w:tcBorders>
              <w:top w:val="nil"/>
              <w:left w:val="single" w:sz="4" w:space="0" w:color="FF0000"/>
              <w:bottom w:val="single" w:sz="4" w:space="0" w:color="009900"/>
              <w:right w:val="nil"/>
            </w:tcBorders>
          </w:tcPr>
          <w:p w:rsidR="00EB7ADF" w:rsidRPr="00EB7ADF" w:rsidRDefault="00EB7ADF" w:rsidP="00EB7ADF">
            <w:pPr>
              <w:pStyle w:val="Paragrafoelenco"/>
              <w:numPr>
                <w:ilvl w:val="0"/>
                <w:numId w:val="1"/>
              </w:numPr>
              <w:ind w:left="447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Definire la posizione e l’obiettivo strategico aziendale</w:t>
            </w:r>
          </w:p>
          <w:p w:rsidR="00EB7ADF" w:rsidRPr="00EB7ADF" w:rsidRDefault="00EB7ADF" w:rsidP="00EB7ADF">
            <w:pPr>
              <w:pStyle w:val="Paragrafoelenco"/>
              <w:numPr>
                <w:ilvl w:val="0"/>
                <w:numId w:val="1"/>
              </w:numPr>
              <w:ind w:left="447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 xml:space="preserve">Total </w:t>
            </w:r>
            <w:proofErr w:type="spellStart"/>
            <w:r w:rsidRPr="00EB7ADF">
              <w:rPr>
                <w:sz w:val="24"/>
                <w:szCs w:val="24"/>
              </w:rPr>
              <w:t>Offer</w:t>
            </w:r>
            <w:proofErr w:type="spellEnd"/>
            <w:r w:rsidRPr="00EB7ADF">
              <w:rPr>
                <w:sz w:val="24"/>
                <w:szCs w:val="24"/>
              </w:rPr>
              <w:t>: Costruire il che cosa l’azienda offre</w:t>
            </w:r>
            <w:r w:rsidRPr="00EB7ADF">
              <w:rPr>
                <w:sz w:val="24"/>
                <w:szCs w:val="24"/>
              </w:rPr>
              <w:tab/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1"/>
              </w:numPr>
              <w:ind w:left="731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 xml:space="preserve">Obiettivi della posizione 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1"/>
              </w:numPr>
              <w:ind w:left="731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Performance attese – KPI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1"/>
              </w:numPr>
              <w:ind w:left="731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 xml:space="preserve">Pacchetto retributivo e di welfare (strumenti di lavoro, welfare, percorsi di carriera, </w:t>
            </w:r>
            <w:proofErr w:type="spellStart"/>
            <w:r w:rsidRPr="00EB7ADF">
              <w:rPr>
                <w:sz w:val="24"/>
                <w:szCs w:val="24"/>
              </w:rPr>
              <w:t>compensation</w:t>
            </w:r>
            <w:proofErr w:type="spellEnd"/>
            <w:r w:rsidRPr="00EB7ADF">
              <w:rPr>
                <w:sz w:val="24"/>
                <w:szCs w:val="24"/>
              </w:rPr>
              <w:t>)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009900"/>
              <w:right w:val="single" w:sz="4" w:space="0" w:color="FF0000"/>
            </w:tcBorders>
          </w:tcPr>
          <w:p w:rsidR="00EB7ADF" w:rsidRPr="00EB7ADF" w:rsidRDefault="00631FEB" w:rsidP="00EB7ADF">
            <w:pPr>
              <w:pStyle w:val="Paragrafoelenco"/>
              <w:numPr>
                <w:ilvl w:val="0"/>
                <w:numId w:val="1"/>
              </w:numPr>
              <w:ind w:left="610" w:hanging="426"/>
              <w:rPr>
                <w:sz w:val="24"/>
                <w:szCs w:val="24"/>
              </w:rPr>
            </w:pPr>
            <w:r w:rsidRPr="00EB7ADF">
              <w:rPr>
                <w:b/>
                <w:bCs/>
                <w:noProof/>
                <w:color w:val="FF0000"/>
                <w:sz w:val="24"/>
                <w:szCs w:val="24"/>
                <w:u w:val="single"/>
              </w:rPr>
              <w:drawing>
                <wp:anchor distT="0" distB="0" distL="114300" distR="114300" simplePos="0" relativeHeight="251668480" behindDoc="1" locked="0" layoutInCell="1" allowOverlap="1" wp14:anchorId="08148D82" wp14:editId="17855858">
                  <wp:simplePos x="0" y="0"/>
                  <wp:positionH relativeFrom="margin">
                    <wp:posOffset>1642110</wp:posOffset>
                  </wp:positionH>
                  <wp:positionV relativeFrom="paragraph">
                    <wp:posOffset>38100</wp:posOffset>
                  </wp:positionV>
                  <wp:extent cx="1266825" cy="1339215"/>
                  <wp:effectExtent l="0" t="0" r="9525" b="0"/>
                  <wp:wrapThrough wrapText="bothSides">
                    <wp:wrapPolygon edited="0">
                      <wp:start x="0" y="0"/>
                      <wp:lineTo x="0" y="21201"/>
                      <wp:lineTo x="21438" y="21201"/>
                      <wp:lineTo x="21438" y="0"/>
                      <wp:lineTo x="0" y="0"/>
                    </wp:wrapPolygon>
                  </wp:wrapThrough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b1_RICERCA_Workshop_Selezione_2020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7ADF" w:rsidRPr="00EB7ADF">
              <w:rPr>
                <w:sz w:val="24"/>
                <w:szCs w:val="24"/>
              </w:rPr>
              <w:t>Fasi della Ricerca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1"/>
              </w:numPr>
              <w:ind w:left="610" w:hanging="426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Scelta canali di ricerca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1"/>
              </w:numPr>
              <w:ind w:left="610" w:hanging="426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Social recruiting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1"/>
              </w:numPr>
              <w:ind w:left="610" w:hanging="426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Selezionare candidati “passivi”</w:t>
            </w:r>
          </w:p>
          <w:p w:rsidR="00EB7ADF" w:rsidRPr="00EB7ADF" w:rsidRDefault="00EB7ADF" w:rsidP="00B1673E">
            <w:pPr>
              <w:rPr>
                <w:u w:val="single"/>
              </w:rPr>
            </w:pPr>
          </w:p>
        </w:tc>
      </w:tr>
      <w:tr w:rsidR="00EB7ADF" w:rsidRPr="00EB7ADF" w:rsidTr="00631FEB">
        <w:tc>
          <w:tcPr>
            <w:tcW w:w="4814" w:type="dxa"/>
            <w:tcBorders>
              <w:top w:val="single" w:sz="4" w:space="0" w:color="009900"/>
              <w:left w:val="single" w:sz="4" w:space="0" w:color="009900"/>
              <w:bottom w:val="nil"/>
              <w:right w:val="nil"/>
            </w:tcBorders>
          </w:tcPr>
          <w:p w:rsidR="00EB7ADF" w:rsidRPr="00EB7ADF" w:rsidRDefault="00EB7ADF" w:rsidP="00B1673E">
            <w:pPr>
              <w:rPr>
                <w:u w:val="single"/>
              </w:rPr>
            </w:pPr>
            <w:r w:rsidRPr="00EB7ADF">
              <w:rPr>
                <w:b/>
                <w:bCs/>
                <w:color w:val="009900"/>
                <w:sz w:val="24"/>
                <w:szCs w:val="24"/>
                <w:u w:val="single"/>
              </w:rPr>
              <w:t>SELEZIONE: scegliere chi inserire</w:t>
            </w:r>
          </w:p>
        </w:tc>
        <w:tc>
          <w:tcPr>
            <w:tcW w:w="4814" w:type="dxa"/>
            <w:tcBorders>
              <w:top w:val="single" w:sz="4" w:space="0" w:color="009900"/>
              <w:left w:val="nil"/>
              <w:bottom w:val="nil"/>
              <w:right w:val="single" w:sz="4" w:space="0" w:color="009900"/>
            </w:tcBorders>
          </w:tcPr>
          <w:p w:rsidR="00EB7ADF" w:rsidRPr="00EB7ADF" w:rsidRDefault="00EB7ADF" w:rsidP="00631FEB">
            <w:pPr>
              <w:jc w:val="right"/>
              <w:rPr>
                <w:b/>
                <w:bCs/>
                <w:sz w:val="24"/>
                <w:szCs w:val="24"/>
              </w:rPr>
            </w:pPr>
            <w:r w:rsidRPr="00EB7ADF">
              <w:rPr>
                <w:b/>
                <w:bCs/>
                <w:sz w:val="24"/>
                <w:szCs w:val="24"/>
              </w:rPr>
              <w:t>Data: 19 marzo 2020</w:t>
            </w:r>
          </w:p>
        </w:tc>
      </w:tr>
      <w:tr w:rsidR="00EB7ADF" w:rsidRPr="00EB7ADF" w:rsidTr="00631FEB">
        <w:tc>
          <w:tcPr>
            <w:tcW w:w="9628" w:type="dxa"/>
            <w:gridSpan w:val="2"/>
            <w:tcBorders>
              <w:top w:val="nil"/>
              <w:left w:val="single" w:sz="4" w:space="0" w:color="009900"/>
              <w:bottom w:val="nil"/>
              <w:right w:val="single" w:sz="4" w:space="0" w:color="009900"/>
            </w:tcBorders>
          </w:tcPr>
          <w:p w:rsidR="00EB7ADF" w:rsidRPr="00EB7ADF" w:rsidRDefault="00EB7ADF" w:rsidP="00EB7ADF">
            <w:pPr>
              <w:jc w:val="center"/>
              <w:rPr>
                <w:i/>
                <w:iCs/>
                <w:u w:val="single"/>
              </w:rPr>
            </w:pPr>
            <w:proofErr w:type="spellStart"/>
            <w:r w:rsidRPr="00EB7ADF">
              <w:rPr>
                <w:i/>
                <w:iCs/>
                <w:sz w:val="24"/>
                <w:szCs w:val="24"/>
              </w:rPr>
              <w:t>SELEZIONE_Scegliere</w:t>
            </w:r>
            <w:proofErr w:type="spellEnd"/>
            <w:r w:rsidRPr="00EB7ADF">
              <w:rPr>
                <w:i/>
                <w:iCs/>
                <w:sz w:val="24"/>
                <w:szCs w:val="24"/>
              </w:rPr>
              <w:t xml:space="preserve"> chi inserire: Dalla selezione dei CV ai colloqui di selezione</w:t>
            </w:r>
          </w:p>
        </w:tc>
      </w:tr>
      <w:tr w:rsidR="00EB7ADF" w:rsidRPr="00EB7ADF" w:rsidTr="00631FEB">
        <w:tc>
          <w:tcPr>
            <w:tcW w:w="4814" w:type="dxa"/>
            <w:tcBorders>
              <w:top w:val="nil"/>
              <w:left w:val="single" w:sz="4" w:space="0" w:color="009900"/>
              <w:bottom w:val="single" w:sz="4" w:space="0" w:color="0070C0"/>
              <w:right w:val="nil"/>
            </w:tcBorders>
          </w:tcPr>
          <w:p w:rsidR="00EB7ADF" w:rsidRPr="00EB7ADF" w:rsidRDefault="00EB7ADF" w:rsidP="00EB7ADF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proofErr w:type="spellStart"/>
            <w:r w:rsidRPr="00EB7ADF">
              <w:rPr>
                <w:sz w:val="24"/>
                <w:szCs w:val="24"/>
              </w:rPr>
              <w:t>Employer</w:t>
            </w:r>
            <w:proofErr w:type="spellEnd"/>
            <w:r w:rsidRPr="00EB7ADF">
              <w:rPr>
                <w:sz w:val="24"/>
                <w:szCs w:val="24"/>
              </w:rPr>
              <w:t xml:space="preserve"> Branding: come essere attrattivi</w:t>
            </w:r>
          </w:p>
          <w:p w:rsidR="00EB7ADF" w:rsidRPr="00EB7ADF" w:rsidRDefault="00EB7ADF" w:rsidP="00EB7ADF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I Curriculum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Focalizzare i profili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Leggere i CV</w:t>
            </w:r>
          </w:p>
          <w:p w:rsidR="00EB7ADF" w:rsidRPr="00EB7ADF" w:rsidRDefault="00EB7ADF" w:rsidP="00EB7ADF">
            <w:pPr>
              <w:pStyle w:val="Paragrafoelenco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Preparare i colloqui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Candidate Experience</w:t>
            </w: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0070C0"/>
              <w:right w:val="single" w:sz="4" w:space="0" w:color="009900"/>
            </w:tcBorders>
          </w:tcPr>
          <w:p w:rsidR="00EB7ADF" w:rsidRPr="00EB7ADF" w:rsidRDefault="00EB7ADF" w:rsidP="00EB7ADF">
            <w:pPr>
              <w:rPr>
                <w:sz w:val="24"/>
                <w:szCs w:val="24"/>
              </w:rPr>
            </w:pPr>
            <w:r w:rsidRPr="00EB7ADF">
              <w:rPr>
                <w:b/>
                <w:bCs/>
                <w:noProof/>
                <w:color w:val="009900"/>
                <w:u w:val="single"/>
              </w:rPr>
              <w:drawing>
                <wp:anchor distT="0" distB="0" distL="114300" distR="114300" simplePos="0" relativeHeight="251670528" behindDoc="1" locked="0" layoutInCell="1" allowOverlap="1" wp14:anchorId="0F88B588" wp14:editId="0AA8D07E">
                  <wp:simplePos x="0" y="0"/>
                  <wp:positionH relativeFrom="column">
                    <wp:posOffset>1856740</wp:posOffset>
                  </wp:positionH>
                  <wp:positionV relativeFrom="paragraph">
                    <wp:posOffset>8890</wp:posOffset>
                  </wp:positionV>
                  <wp:extent cx="1033145" cy="1292860"/>
                  <wp:effectExtent l="0" t="0" r="0" b="2540"/>
                  <wp:wrapSquare wrapText="bothSides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b 2_SELEZIONE_Workshop_Selezione_2020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29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7ADF" w:rsidRPr="00EB7ADF" w:rsidRDefault="00EB7ADF" w:rsidP="00EB7ADF">
            <w:pPr>
              <w:pStyle w:val="Paragrafoelenco"/>
              <w:numPr>
                <w:ilvl w:val="0"/>
                <w:numId w:val="2"/>
              </w:numPr>
              <w:ind w:left="468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Il colloquio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2"/>
              </w:numPr>
              <w:ind w:left="468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Domande strategiche</w:t>
            </w:r>
          </w:p>
          <w:p w:rsidR="00EB7ADF" w:rsidRPr="00EB7ADF" w:rsidRDefault="00EB7ADF" w:rsidP="00EB7ADF">
            <w:pPr>
              <w:pStyle w:val="Paragrafoelenco"/>
              <w:numPr>
                <w:ilvl w:val="1"/>
                <w:numId w:val="2"/>
              </w:numPr>
              <w:ind w:left="468"/>
              <w:rPr>
                <w:sz w:val="24"/>
                <w:szCs w:val="24"/>
              </w:rPr>
            </w:pPr>
            <w:r w:rsidRPr="00EB7ADF">
              <w:rPr>
                <w:sz w:val="24"/>
                <w:szCs w:val="24"/>
              </w:rPr>
              <w:t>Raccogliere le risposte</w:t>
            </w:r>
            <w:r w:rsidRPr="00EB7ADF">
              <w:rPr>
                <w:b/>
                <w:bCs/>
                <w:noProof/>
                <w:color w:val="009900"/>
                <w:sz w:val="24"/>
                <w:szCs w:val="24"/>
                <w:u w:val="single"/>
              </w:rPr>
              <w:t xml:space="preserve"> </w:t>
            </w:r>
          </w:p>
        </w:tc>
      </w:tr>
      <w:tr w:rsidR="00EB7ADF" w:rsidRPr="00EB7ADF" w:rsidTr="00631FEB">
        <w:tc>
          <w:tcPr>
            <w:tcW w:w="4814" w:type="dxa"/>
            <w:tcBorders>
              <w:top w:val="single" w:sz="4" w:space="0" w:color="0070C0"/>
              <w:left w:val="single" w:sz="4" w:space="0" w:color="0070C0"/>
              <w:bottom w:val="nil"/>
              <w:right w:val="nil"/>
            </w:tcBorders>
          </w:tcPr>
          <w:p w:rsidR="00EB7ADF" w:rsidRPr="00631FEB" w:rsidRDefault="00631FEB" w:rsidP="00EB7ADF">
            <w:pPr>
              <w:rPr>
                <w:b/>
                <w:bCs/>
                <w:color w:val="1F4E79" w:themeColor="accent5" w:themeShade="80"/>
                <w:sz w:val="24"/>
                <w:szCs w:val="24"/>
                <w:u w:val="single"/>
              </w:rPr>
            </w:pPr>
            <w:r w:rsidRPr="00585A59">
              <w:rPr>
                <w:b/>
                <w:bCs/>
                <w:color w:val="1F4E79" w:themeColor="accent5" w:themeShade="80"/>
                <w:sz w:val="24"/>
                <w:szCs w:val="24"/>
                <w:u w:val="single"/>
              </w:rPr>
              <w:t>Dal colloquio all’INSERIMENTO</w:t>
            </w:r>
          </w:p>
        </w:tc>
        <w:tc>
          <w:tcPr>
            <w:tcW w:w="4814" w:type="dxa"/>
            <w:tcBorders>
              <w:top w:val="single" w:sz="4" w:space="0" w:color="0070C0"/>
              <w:left w:val="nil"/>
              <w:bottom w:val="nil"/>
              <w:right w:val="single" w:sz="4" w:space="0" w:color="0070C0"/>
            </w:tcBorders>
          </w:tcPr>
          <w:p w:rsidR="00EB7ADF" w:rsidRPr="00631FEB" w:rsidRDefault="00631FEB" w:rsidP="00631FEB">
            <w:pPr>
              <w:jc w:val="right"/>
              <w:rPr>
                <w:b/>
                <w:bCs/>
                <w:sz w:val="24"/>
                <w:szCs w:val="24"/>
              </w:rPr>
            </w:pPr>
            <w:r w:rsidRPr="00585A59">
              <w:rPr>
                <w:b/>
                <w:bCs/>
                <w:sz w:val="24"/>
                <w:szCs w:val="24"/>
              </w:rPr>
              <w:t>Data: 5 maggio 2020</w:t>
            </w:r>
          </w:p>
        </w:tc>
      </w:tr>
      <w:tr w:rsidR="00631FEB" w:rsidRPr="00EB7ADF" w:rsidTr="00631FEB">
        <w:tc>
          <w:tcPr>
            <w:tcW w:w="9628" w:type="dxa"/>
            <w:gridSpan w:val="2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</w:tcPr>
          <w:p w:rsidR="00631FEB" w:rsidRPr="00631FEB" w:rsidRDefault="00631FEB" w:rsidP="00631FEB">
            <w:pPr>
              <w:jc w:val="center"/>
              <w:rPr>
                <w:i/>
                <w:iCs/>
                <w:u w:val="single"/>
              </w:rPr>
            </w:pPr>
            <w:proofErr w:type="spellStart"/>
            <w:r w:rsidRPr="00631FEB">
              <w:rPr>
                <w:i/>
                <w:iCs/>
                <w:sz w:val="24"/>
                <w:szCs w:val="24"/>
              </w:rPr>
              <w:t>INSERIMENTO_Dalla</w:t>
            </w:r>
            <w:proofErr w:type="spellEnd"/>
            <w:r w:rsidRPr="00631FEB">
              <w:rPr>
                <w:i/>
                <w:iCs/>
                <w:sz w:val="24"/>
                <w:szCs w:val="24"/>
              </w:rPr>
              <w:t xml:space="preserve"> valutazione post colloquio all’inserimento in azienda</w:t>
            </w:r>
          </w:p>
        </w:tc>
      </w:tr>
      <w:tr w:rsidR="00EB7ADF" w:rsidRPr="00EB7ADF" w:rsidTr="00631FEB">
        <w:tc>
          <w:tcPr>
            <w:tcW w:w="4814" w:type="dxa"/>
            <w:tcBorders>
              <w:top w:val="nil"/>
              <w:left w:val="single" w:sz="4" w:space="0" w:color="0070C0"/>
              <w:bottom w:val="single" w:sz="4" w:space="0" w:color="0070C0"/>
              <w:right w:val="nil"/>
            </w:tcBorders>
          </w:tcPr>
          <w:p w:rsidR="00631FEB" w:rsidRPr="00585A59" w:rsidRDefault="00631FEB" w:rsidP="00631FEB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85A59">
              <w:rPr>
                <w:sz w:val="24"/>
                <w:szCs w:val="24"/>
              </w:rPr>
              <w:t>Creare una short list</w:t>
            </w:r>
          </w:p>
          <w:p w:rsidR="00631FEB" w:rsidRPr="00585A59" w:rsidRDefault="00631FEB" w:rsidP="00631FEB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85A59">
              <w:rPr>
                <w:sz w:val="24"/>
                <w:szCs w:val="24"/>
              </w:rPr>
              <w:t>Raccogliere le motivazioni</w:t>
            </w:r>
          </w:p>
          <w:p w:rsidR="00631FEB" w:rsidRPr="00585A59" w:rsidRDefault="00631FEB" w:rsidP="00631FEB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85A59">
              <w:rPr>
                <w:sz w:val="24"/>
                <w:szCs w:val="24"/>
              </w:rPr>
              <w:t>Assessment di gruppo</w:t>
            </w:r>
          </w:p>
          <w:p w:rsidR="00631FEB" w:rsidRPr="00585A59" w:rsidRDefault="00631FEB" w:rsidP="00631FEB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585A59">
              <w:rPr>
                <w:sz w:val="24"/>
                <w:szCs w:val="24"/>
              </w:rPr>
              <w:t>Assessment individuale</w:t>
            </w:r>
          </w:p>
          <w:p w:rsidR="00EB7ADF" w:rsidRPr="00EB7ADF" w:rsidRDefault="00EB7ADF" w:rsidP="003225CD">
            <w:pPr>
              <w:pStyle w:val="Paragrafoelenco"/>
              <w:rPr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nil"/>
              <w:left w:val="nil"/>
              <w:bottom w:val="single" w:sz="4" w:space="0" w:color="0070C0"/>
              <w:right w:val="single" w:sz="4" w:space="0" w:color="0070C0"/>
            </w:tcBorders>
          </w:tcPr>
          <w:p w:rsidR="00631FEB" w:rsidRPr="00585A59" w:rsidRDefault="00631FEB" w:rsidP="00631FEB">
            <w:pPr>
              <w:pStyle w:val="Paragrafoelenco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19914DE5" wp14:editId="76660023">
                  <wp:simplePos x="0" y="0"/>
                  <wp:positionH relativeFrom="column">
                    <wp:posOffset>1713865</wp:posOffset>
                  </wp:positionH>
                  <wp:positionV relativeFrom="paragraph">
                    <wp:posOffset>363</wp:posOffset>
                  </wp:positionV>
                  <wp:extent cx="1238250" cy="1143907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68" y="21228"/>
                      <wp:lineTo x="21268" y="0"/>
                      <wp:lineTo x="0" y="0"/>
                    </wp:wrapPolygon>
                  </wp:wrapTight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ab 3_INSERIMENTO_Workshop_Selezione_202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44" cy="114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5A59">
              <w:rPr>
                <w:sz w:val="24"/>
                <w:szCs w:val="24"/>
              </w:rPr>
              <w:t>Progettare il piano di inserimento in azienda</w:t>
            </w:r>
          </w:p>
          <w:p w:rsidR="00EB7ADF" w:rsidRPr="00EB7ADF" w:rsidRDefault="00EB7ADF" w:rsidP="00B1673E">
            <w:pPr>
              <w:rPr>
                <w:u w:val="single"/>
              </w:rPr>
            </w:pPr>
          </w:p>
        </w:tc>
      </w:tr>
    </w:tbl>
    <w:p w:rsidR="00585A59" w:rsidRDefault="00585A59" w:rsidP="00585A59">
      <w:r w:rsidRPr="00F01570">
        <w:rPr>
          <w:b/>
          <w:color w:val="C00000"/>
          <w:sz w:val="24"/>
          <w:szCs w:val="24"/>
        </w:rPr>
        <w:t xml:space="preserve">OBIETTIVO: </w:t>
      </w:r>
      <w:r w:rsidRPr="00F01570">
        <w:t>Fornire un metodo strutturato su come Ricercare, Selezionare e Valutare un candidato. Strumenti dal colloquio all’inserimento in azienda.</w:t>
      </w:r>
    </w:p>
    <w:p w:rsidR="00585A59" w:rsidRDefault="00585A59" w:rsidP="00585A59">
      <w:pPr>
        <w:sectPr w:rsidR="00585A59" w:rsidSect="00585A5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F01570">
        <w:rPr>
          <w:b/>
        </w:rPr>
        <w:t>Per Partecipare:</w:t>
      </w:r>
      <w:r w:rsidRPr="00F01570">
        <w:t> </w:t>
      </w:r>
      <w:r>
        <w:t>Compilare la Scheda di Iscrizione qui di seguito.</w:t>
      </w:r>
    </w:p>
    <w:p w:rsidR="00585A59" w:rsidRPr="00F01570" w:rsidRDefault="00585A59" w:rsidP="00585A59">
      <w:pPr>
        <w:spacing w:after="100" w:afterAutospacing="1" w:line="240" w:lineRule="auto"/>
        <w:jc w:val="center"/>
        <w:rPr>
          <w:rFonts w:eastAsia="Times New Roman" w:cs="Tahoma"/>
          <w:b/>
          <w:color w:val="FF0000"/>
          <w:sz w:val="24"/>
          <w:szCs w:val="24"/>
          <w:u w:val="single"/>
          <w:lang w:eastAsia="it-IT"/>
        </w:rPr>
      </w:pPr>
      <w:r w:rsidRPr="00F01570">
        <w:rPr>
          <w:rFonts w:eastAsia="Times New Roman" w:cs="Tahoma"/>
          <w:b/>
          <w:color w:val="000000"/>
          <w:sz w:val="24"/>
          <w:szCs w:val="24"/>
          <w:u w:val="single"/>
          <w:lang w:eastAsia="it-IT"/>
        </w:rPr>
        <w:lastRenderedPageBreak/>
        <w:t>Scheda di Iscrizione Processo di Selezione del Personale</w:t>
      </w:r>
    </w:p>
    <w:p w:rsidR="00585A59" w:rsidRPr="00260EFE" w:rsidRDefault="00585A59" w:rsidP="00585A59">
      <w:pPr>
        <w:rPr>
          <w:b/>
        </w:rPr>
      </w:pPr>
      <w:r w:rsidRPr="00260EFE">
        <w:rPr>
          <w:b/>
        </w:rPr>
        <w:t>Per partecipare al workshop "il Processo di Selezione 2</w:t>
      </w:r>
      <w:r w:rsidR="00631FEB">
        <w:rPr>
          <w:b/>
        </w:rPr>
        <w:t>020</w:t>
      </w:r>
      <w:r w:rsidRPr="00260EFE">
        <w:rPr>
          <w:b/>
        </w:rPr>
        <w:t>" è necessario compilare i campi qui sotto.</w:t>
      </w:r>
    </w:p>
    <w:p w:rsidR="00585A59" w:rsidRDefault="00585A59" w:rsidP="00585A59">
      <w:pPr>
        <w:rPr>
          <w:sz w:val="20"/>
          <w:szCs w:val="20"/>
          <w:lang w:eastAsia="it-IT"/>
        </w:rPr>
      </w:pPr>
      <w:r w:rsidRPr="00260EFE">
        <w:t xml:space="preserve">I dati ottenuti saranno trattati nel rispetto della normativa per il trattamento di dati personali GDPR. Lei ha diritto di modificare in ogni momento le informazioni qui fornite o di ottenerne la cancellazione contattando il titolare del trattamento: Niederdorf Italia srl, Via Maiella 18, 37132 Verona, </w:t>
      </w:r>
      <w:proofErr w:type="spellStart"/>
      <w:r w:rsidRPr="00260EFE">
        <w:t>tel</w:t>
      </w:r>
      <w:proofErr w:type="spellEnd"/>
      <w:r w:rsidRPr="00260EFE">
        <w:t xml:space="preserve"> 045 8922000</w:t>
      </w:r>
      <w:r w:rsidRPr="00F01570">
        <w:rPr>
          <w:sz w:val="20"/>
          <w:szCs w:val="20"/>
          <w:lang w:eastAsia="it-IT"/>
        </w:rPr>
        <w:t>.</w:t>
      </w:r>
    </w:p>
    <w:p w:rsidR="00585A59" w:rsidRPr="00260EFE" w:rsidRDefault="00585A59" w:rsidP="00585A59">
      <w:pPr>
        <w:spacing w:after="0" w:line="240" w:lineRule="auto"/>
        <w:rPr>
          <w:rFonts w:eastAsia="Times New Roman" w:cs="Tahoma"/>
          <w:color w:val="000000"/>
          <w:sz w:val="24"/>
          <w:szCs w:val="24"/>
          <w:lang w:eastAsia="it-IT"/>
        </w:rPr>
      </w:pPr>
      <w:r w:rsidRPr="00260EFE">
        <w:rPr>
          <w:rFonts w:eastAsia="Times New Roman" w:cs="Tahoma"/>
          <w:i/>
          <w:color w:val="000000"/>
          <w:sz w:val="24"/>
          <w:szCs w:val="24"/>
          <w:lang w:eastAsia="it-IT"/>
        </w:rPr>
        <w:t>Valorizzazione Economica singolo workshop</w:t>
      </w:r>
      <w:r w:rsidRPr="00260EFE">
        <w:rPr>
          <w:rFonts w:eastAsia="Times New Roman" w:cs="Tahoma"/>
          <w:color w:val="000000"/>
          <w:sz w:val="24"/>
          <w:szCs w:val="24"/>
          <w:lang w:eastAsia="it-IT"/>
        </w:rPr>
        <w:t>: €320,00 + IVA (a persona)</w:t>
      </w:r>
    </w:p>
    <w:p w:rsidR="00585A59" w:rsidRPr="00973DA9" w:rsidRDefault="00585A59" w:rsidP="00585A59">
      <w:pPr>
        <w:spacing w:line="240" w:lineRule="auto"/>
        <w:rPr>
          <w:rFonts w:eastAsia="Times New Roman" w:cs="Tahoma"/>
          <w:color w:val="000000"/>
          <w:sz w:val="24"/>
          <w:szCs w:val="24"/>
          <w:lang w:eastAsia="it-IT"/>
        </w:rPr>
      </w:pPr>
      <w:r w:rsidRPr="00260EFE">
        <w:rPr>
          <w:rFonts w:eastAsia="Times New Roman" w:cs="Tahoma"/>
          <w:i/>
          <w:color w:val="000000"/>
          <w:sz w:val="24"/>
          <w:szCs w:val="24"/>
          <w:lang w:eastAsia="it-IT"/>
        </w:rPr>
        <w:t>Valorizzazione Economica pacchetto "processo di Selezione 1-2-3"</w:t>
      </w:r>
      <w:r w:rsidRPr="00260EFE">
        <w:rPr>
          <w:rFonts w:eastAsia="Times New Roman" w:cs="Tahoma"/>
          <w:color w:val="000000"/>
          <w:sz w:val="24"/>
          <w:szCs w:val="24"/>
          <w:lang w:eastAsia="it-IT"/>
        </w:rPr>
        <w:t>: €890,00 + IVA (a persona)</w:t>
      </w:r>
    </w:p>
    <w:tbl>
      <w:tblPr>
        <w:tblStyle w:val="Grigliatabella"/>
        <w:tblW w:w="9633" w:type="dxa"/>
        <w:tblLook w:val="04A0" w:firstRow="1" w:lastRow="0" w:firstColumn="1" w:lastColumn="0" w:noHBand="0" w:noVBand="1"/>
      </w:tblPr>
      <w:tblGrid>
        <w:gridCol w:w="1561"/>
        <w:gridCol w:w="721"/>
        <w:gridCol w:w="951"/>
        <w:gridCol w:w="598"/>
        <w:gridCol w:w="1946"/>
        <w:gridCol w:w="979"/>
        <w:gridCol w:w="1081"/>
        <w:gridCol w:w="979"/>
        <w:gridCol w:w="703"/>
        <w:gridCol w:w="114"/>
      </w:tblGrid>
      <w:tr w:rsidR="00631FEB" w:rsidRPr="009C0F27" w:rsidTr="001B6A4A">
        <w:trPr>
          <w:gridAfter w:val="1"/>
          <w:wAfter w:w="114" w:type="dxa"/>
          <w:trHeight w:val="454"/>
        </w:trPr>
        <w:tc>
          <w:tcPr>
            <w:tcW w:w="57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1FEB" w:rsidRPr="009C0F27" w:rsidRDefault="00631FEB" w:rsidP="00362397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Nome e Cognome Partecipanti</w:t>
            </w:r>
          </w:p>
        </w:tc>
        <w:tc>
          <w:tcPr>
            <w:tcW w:w="3742" w:type="dxa"/>
            <w:gridSpan w:val="4"/>
            <w:tcBorders>
              <w:top w:val="nil"/>
              <w:left w:val="nil"/>
              <w:bottom w:val="single" w:sz="4" w:space="0" w:color="0070C0"/>
              <w:right w:val="nil"/>
            </w:tcBorders>
            <w:vAlign w:val="bottom"/>
          </w:tcPr>
          <w:p w:rsidR="00631FEB" w:rsidRPr="00C14BFE" w:rsidRDefault="00631FEB" w:rsidP="00631FEB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 w:rsidRPr="00C14BFE">
              <w:rPr>
                <w:b/>
                <w:i/>
                <w:iCs/>
                <w:color w:val="767171" w:themeColor="background2" w:themeShade="80"/>
                <w:sz w:val="24"/>
                <w:szCs w:val="24"/>
              </w:rPr>
              <w:t>Segnare con una X il workshop scelto</w:t>
            </w:r>
          </w:p>
        </w:tc>
      </w:tr>
      <w:tr w:rsidR="001B6A4A" w:rsidTr="001B6A4A">
        <w:trPr>
          <w:gridAfter w:val="1"/>
          <w:wAfter w:w="114" w:type="dxa"/>
          <w:trHeight w:val="460"/>
        </w:trPr>
        <w:tc>
          <w:tcPr>
            <w:tcW w:w="5777" w:type="dxa"/>
            <w:gridSpan w:val="5"/>
            <w:tcBorders>
              <w:top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  <w:tc>
          <w:tcPr>
            <w:tcW w:w="979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4/2/2020</w:t>
            </w:r>
          </w:p>
        </w:tc>
        <w:tc>
          <w:tcPr>
            <w:tcW w:w="1081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13/3/2020</w:t>
            </w:r>
          </w:p>
        </w:tc>
        <w:tc>
          <w:tcPr>
            <w:tcW w:w="979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5/5/2020</w:t>
            </w:r>
          </w:p>
        </w:tc>
        <w:tc>
          <w:tcPr>
            <w:tcW w:w="703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TUTTI</w:t>
            </w:r>
          </w:p>
        </w:tc>
      </w:tr>
      <w:tr w:rsidR="001B6A4A" w:rsidTr="001B6A4A">
        <w:trPr>
          <w:gridAfter w:val="1"/>
          <w:wAfter w:w="114" w:type="dxa"/>
          <w:trHeight w:val="460"/>
        </w:trPr>
        <w:tc>
          <w:tcPr>
            <w:tcW w:w="5777" w:type="dxa"/>
            <w:gridSpan w:val="5"/>
            <w:tcBorders>
              <w:top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  <w:tc>
          <w:tcPr>
            <w:tcW w:w="979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4/2/2020</w:t>
            </w:r>
          </w:p>
        </w:tc>
        <w:tc>
          <w:tcPr>
            <w:tcW w:w="1081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13/3/2020</w:t>
            </w:r>
          </w:p>
        </w:tc>
        <w:tc>
          <w:tcPr>
            <w:tcW w:w="979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5/5/2020</w:t>
            </w:r>
          </w:p>
        </w:tc>
        <w:tc>
          <w:tcPr>
            <w:tcW w:w="703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TUTTI</w:t>
            </w:r>
          </w:p>
        </w:tc>
      </w:tr>
      <w:tr w:rsidR="001B6A4A" w:rsidTr="001B6A4A">
        <w:trPr>
          <w:gridAfter w:val="1"/>
          <w:wAfter w:w="114" w:type="dxa"/>
          <w:trHeight w:val="460"/>
        </w:trPr>
        <w:tc>
          <w:tcPr>
            <w:tcW w:w="5777" w:type="dxa"/>
            <w:gridSpan w:val="5"/>
            <w:tcBorders>
              <w:top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  <w:tc>
          <w:tcPr>
            <w:tcW w:w="979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4/2/2020</w:t>
            </w:r>
          </w:p>
        </w:tc>
        <w:tc>
          <w:tcPr>
            <w:tcW w:w="1081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13/3/2020</w:t>
            </w:r>
          </w:p>
        </w:tc>
        <w:tc>
          <w:tcPr>
            <w:tcW w:w="979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5/5/2020</w:t>
            </w:r>
          </w:p>
        </w:tc>
        <w:tc>
          <w:tcPr>
            <w:tcW w:w="703" w:type="dxa"/>
          </w:tcPr>
          <w:p w:rsidR="001B6A4A" w:rsidRPr="00C14BFE" w:rsidRDefault="001B6A4A" w:rsidP="001B6A4A">
            <w:pPr>
              <w:spacing w:line="405" w:lineRule="atLeast"/>
              <w:jc w:val="center"/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</w:pPr>
            <w:r w:rsidRPr="00C14BFE">
              <w:rPr>
                <w:rFonts w:eastAsia="Times New Roman" w:cstheme="minorHAnsi"/>
                <w:color w:val="AEAAAA" w:themeColor="background2" w:themeShade="BF"/>
                <w:sz w:val="20"/>
                <w:szCs w:val="20"/>
                <w:lang w:eastAsia="it-IT"/>
              </w:rPr>
              <w:t>TUTTI</w:t>
            </w:r>
          </w:p>
        </w:tc>
      </w:tr>
      <w:tr w:rsidR="001B6A4A" w:rsidRPr="009C0F27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  <w:tcBorders>
              <w:left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Indirizzo e-mail Partecipanti</w:t>
            </w:r>
          </w:p>
        </w:tc>
      </w:tr>
      <w:tr w:rsidR="001B6A4A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</w:tr>
      <w:tr w:rsidR="001B6A4A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  <w:tcBorders>
              <w:bottom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</w:tr>
      <w:tr w:rsidR="001B6A4A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  <w:tcBorders>
              <w:bottom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</w:tr>
      <w:tr w:rsidR="001B6A4A" w:rsidRPr="009C0F27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  <w:tcBorders>
              <w:left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Ruolo Partecipanti</w:t>
            </w:r>
          </w:p>
        </w:tc>
      </w:tr>
      <w:tr w:rsidR="001B6A4A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</w:tr>
      <w:tr w:rsidR="001B6A4A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  <w:tcBorders>
              <w:bottom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</w:tr>
      <w:tr w:rsidR="001B6A4A" w:rsidTr="001B6A4A">
        <w:trPr>
          <w:gridAfter w:val="1"/>
          <w:wAfter w:w="114" w:type="dxa"/>
          <w:trHeight w:val="454"/>
        </w:trPr>
        <w:tc>
          <w:tcPr>
            <w:tcW w:w="9519" w:type="dxa"/>
            <w:gridSpan w:val="9"/>
            <w:tcBorders>
              <w:bottom w:val="single" w:sz="4" w:space="0" w:color="auto"/>
            </w:tcBorders>
          </w:tcPr>
          <w:p w:rsidR="001B6A4A" w:rsidRDefault="001B6A4A" w:rsidP="001B6A4A">
            <w:pPr>
              <w:spacing w:line="405" w:lineRule="atLeast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it-IT"/>
              </w:rPr>
            </w:pPr>
          </w:p>
        </w:tc>
      </w:tr>
      <w:tr w:rsidR="001B6A4A" w:rsidRPr="009C0F27" w:rsidTr="001B6A4A">
        <w:trPr>
          <w:gridAfter w:val="1"/>
          <w:wAfter w:w="114" w:type="dxa"/>
          <w:trHeight w:val="454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Azienda</w:t>
            </w:r>
          </w:p>
        </w:tc>
        <w:tc>
          <w:tcPr>
            <w:tcW w:w="7958" w:type="dxa"/>
            <w:gridSpan w:val="8"/>
            <w:tcBorders>
              <w:left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</w:p>
        </w:tc>
      </w:tr>
      <w:tr w:rsidR="001B6A4A" w:rsidRPr="009C0F27" w:rsidTr="001B6A4A">
        <w:trPr>
          <w:gridAfter w:val="1"/>
          <w:wAfter w:w="114" w:type="dxa"/>
          <w:trHeight w:val="454"/>
        </w:trPr>
        <w:tc>
          <w:tcPr>
            <w:tcW w:w="32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P.IVA o Codice Fiscale</w:t>
            </w:r>
          </w:p>
        </w:tc>
        <w:tc>
          <w:tcPr>
            <w:tcW w:w="6286" w:type="dxa"/>
            <w:gridSpan w:val="6"/>
            <w:tcBorders>
              <w:left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</w:p>
        </w:tc>
      </w:tr>
      <w:tr w:rsidR="001B6A4A" w:rsidRPr="009C0F27" w:rsidTr="001B6A4A">
        <w:trPr>
          <w:trHeight w:val="454"/>
        </w:trPr>
        <w:tc>
          <w:tcPr>
            <w:tcW w:w="383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Indirizzo e-mail amministrazione</w:t>
            </w:r>
          </w:p>
        </w:tc>
        <w:tc>
          <w:tcPr>
            <w:tcW w:w="5802" w:type="dxa"/>
            <w:gridSpan w:val="6"/>
            <w:tcBorders>
              <w:left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</w:p>
        </w:tc>
      </w:tr>
      <w:tr w:rsidR="001B6A4A" w:rsidRPr="009C0F27" w:rsidTr="001B6A4A">
        <w:trPr>
          <w:gridAfter w:val="1"/>
          <w:wAfter w:w="114" w:type="dxa"/>
          <w:trHeight w:val="454"/>
        </w:trPr>
        <w:tc>
          <w:tcPr>
            <w:tcW w:w="228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  <w:r w:rsidRPr="009C0F27">
              <w:rPr>
                <w:b/>
                <w:sz w:val="28"/>
                <w:szCs w:val="28"/>
              </w:rPr>
              <w:t>Telefono Azienda</w:t>
            </w:r>
          </w:p>
        </w:tc>
        <w:tc>
          <w:tcPr>
            <w:tcW w:w="7237" w:type="dxa"/>
            <w:gridSpan w:val="7"/>
            <w:tcBorders>
              <w:top w:val="nil"/>
              <w:left w:val="nil"/>
              <w:right w:val="nil"/>
            </w:tcBorders>
            <w:vAlign w:val="bottom"/>
          </w:tcPr>
          <w:p w:rsidR="001B6A4A" w:rsidRPr="009C0F27" w:rsidRDefault="001B6A4A" w:rsidP="001B6A4A">
            <w:pPr>
              <w:rPr>
                <w:b/>
                <w:sz w:val="28"/>
                <w:szCs w:val="28"/>
              </w:rPr>
            </w:pPr>
          </w:p>
        </w:tc>
      </w:tr>
    </w:tbl>
    <w:p w:rsidR="00585A59" w:rsidRPr="009C0F27" w:rsidRDefault="00585A59" w:rsidP="00585A59">
      <w:pPr>
        <w:spacing w:before="240"/>
      </w:pPr>
      <w:r w:rsidRPr="009C0F27">
        <w:t>INFORMAZIONI</w:t>
      </w:r>
    </w:p>
    <w:p w:rsidR="00585A59" w:rsidRPr="00585A59" w:rsidRDefault="00585A59" w:rsidP="00631FEB">
      <w:pPr>
        <w:rPr>
          <w:b/>
          <w:bCs/>
          <w:sz w:val="24"/>
          <w:szCs w:val="24"/>
        </w:rPr>
      </w:pPr>
      <w:r w:rsidRPr="009C0F27">
        <w:rPr>
          <w:sz w:val="20"/>
        </w:rPr>
        <w:t>• Per garantire un’elevata efficacia degli incontri, il numero di partecipanti è limitato. Qualora le richieste di partecipazione al seminario siano superiori alla disponibilità programmata dei posti sarà attribuita priorità d’iscrizione in base alla data di arrivo della scheda compilata e sottoscritta.</w:t>
      </w:r>
      <w:r w:rsidRPr="009C0F27">
        <w:rPr>
          <w:sz w:val="20"/>
        </w:rPr>
        <w:br/>
        <w:t>• Niederdorf Italia comunicherà via e-mail ai partecipanti iscritti la conferma o meno dello svolgimento del seminario.</w:t>
      </w:r>
      <w:r w:rsidRPr="009C0F27">
        <w:rPr>
          <w:sz w:val="20"/>
        </w:rPr>
        <w:br/>
        <w:t>• In caso di impossibilità a partecipare sarà possibile la sostituzione con altra persona della stessa azienda o il trasferimento dell’iscrizione a una successiva edizione dello stesso seminario.</w:t>
      </w:r>
      <w:r w:rsidRPr="009C0F27">
        <w:rPr>
          <w:sz w:val="20"/>
        </w:rPr>
        <w:br/>
        <w:t>• La disdetta o rinuncia al corso deve essere comunicata via e-mail o via fax 1 settimana prima della data prevista del corso. In caso contrario Niederdorf Italia manterrà il 30% del totale a titolo di penale.</w:t>
      </w:r>
      <w:r w:rsidRPr="009C0F27">
        <w:rPr>
          <w:sz w:val="20"/>
        </w:rPr>
        <w:br/>
        <w:t>• Niederdorf Italia si riserva la facoltà di rinviare o annullare i seminari programmati dando tempestiva notizia agli iscritti: in tal caso unico obbligo è provvedere al rimborso di quanto già ricevuto a titolo di quota di partecipazione.</w:t>
      </w:r>
    </w:p>
    <w:sectPr w:rsidR="00585A59" w:rsidRPr="00585A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29AA" w:rsidRDefault="005A29AA" w:rsidP="005A29AA">
      <w:pPr>
        <w:spacing w:after="0" w:line="240" w:lineRule="auto"/>
      </w:pPr>
      <w:r>
        <w:separator/>
      </w:r>
    </w:p>
  </w:endnote>
  <w:endnote w:type="continuationSeparator" w:id="0">
    <w:p w:rsidR="005A29AA" w:rsidRDefault="005A29AA" w:rsidP="005A2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9AA" w:rsidRDefault="005A29A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9AA" w:rsidRDefault="005A29AA">
    <w:pPr>
      <w:pStyle w:val="Pidipagina"/>
    </w:pPr>
    <w:r>
      <w:t>Niederdorf Italia srl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9AA" w:rsidRDefault="005A29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29AA" w:rsidRDefault="005A29AA" w:rsidP="005A29AA">
      <w:pPr>
        <w:spacing w:after="0" w:line="240" w:lineRule="auto"/>
      </w:pPr>
      <w:r>
        <w:separator/>
      </w:r>
    </w:p>
  </w:footnote>
  <w:footnote w:type="continuationSeparator" w:id="0">
    <w:p w:rsidR="005A29AA" w:rsidRDefault="005A29AA" w:rsidP="005A2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9AA" w:rsidRDefault="005A29A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9AA" w:rsidRDefault="005A29AA">
    <w:pPr>
      <w:pStyle w:val="Intestazione"/>
    </w:pPr>
    <w:r>
      <w:t>Workshop Processo di Ricerca e Selezione del Personale</w:t>
    </w:r>
    <w:r>
      <w:tab/>
      <w:t>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29AA" w:rsidRDefault="005A29A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1707"/>
    <w:multiLevelType w:val="hybridMultilevel"/>
    <w:tmpl w:val="46B87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33657"/>
    <w:multiLevelType w:val="hybridMultilevel"/>
    <w:tmpl w:val="E3886C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D3342"/>
    <w:multiLevelType w:val="hybridMultilevel"/>
    <w:tmpl w:val="38A68C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9AA"/>
    <w:rsid w:val="001B6A4A"/>
    <w:rsid w:val="002012A0"/>
    <w:rsid w:val="002A27B2"/>
    <w:rsid w:val="003225CD"/>
    <w:rsid w:val="00585A59"/>
    <w:rsid w:val="00596220"/>
    <w:rsid w:val="005A29AA"/>
    <w:rsid w:val="005D664D"/>
    <w:rsid w:val="00631FEB"/>
    <w:rsid w:val="00724773"/>
    <w:rsid w:val="00863909"/>
    <w:rsid w:val="0089741E"/>
    <w:rsid w:val="00B1673E"/>
    <w:rsid w:val="00C14BFE"/>
    <w:rsid w:val="00E54C2F"/>
    <w:rsid w:val="00EB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14AAB"/>
  <w15:chartTrackingRefBased/>
  <w15:docId w15:val="{702C6524-ACDC-424F-8F05-1178D4A1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A29A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A29AA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A2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29AA"/>
  </w:style>
  <w:style w:type="paragraph" w:styleId="Pidipagina">
    <w:name w:val="footer"/>
    <w:basedOn w:val="Normale"/>
    <w:link w:val="PidipaginaCarattere"/>
    <w:uiPriority w:val="99"/>
    <w:unhideWhenUsed/>
    <w:rsid w:val="005A29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29AA"/>
  </w:style>
  <w:style w:type="character" w:styleId="Collegamentoipertestuale">
    <w:name w:val="Hyperlink"/>
    <w:basedOn w:val="Carpredefinitoparagrafo"/>
    <w:uiPriority w:val="99"/>
    <w:unhideWhenUsed/>
    <w:rsid w:val="00585A5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5A5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85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Gagliardo</dc:creator>
  <cp:keywords/>
  <dc:description/>
  <cp:lastModifiedBy>Valentina Gagliardo</cp:lastModifiedBy>
  <cp:revision>7</cp:revision>
  <cp:lastPrinted>2019-11-15T12:29:00Z</cp:lastPrinted>
  <dcterms:created xsi:type="dcterms:W3CDTF">2019-11-04T10:57:00Z</dcterms:created>
  <dcterms:modified xsi:type="dcterms:W3CDTF">2019-11-26T14:49:00Z</dcterms:modified>
</cp:coreProperties>
</file>